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549A3">
      <w:pPr>
        <w:spacing w:line="360" w:lineRule="auto"/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hAnsi="Calibri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</w:rPr>
        <w:t>附件</w:t>
      </w:r>
      <w:r>
        <w:rPr>
          <w:rFonts w:hint="eastAsia" w:ascii="仿宋_GB2312" w:eastAsia="仿宋_GB2312" w:cs="方正小标宋简体"/>
          <w:b/>
          <w:bCs/>
          <w:i w:val="0"/>
          <w:iCs w:val="0"/>
          <w:color w:val="auto"/>
          <w:sz w:val="32"/>
          <w:szCs w:val="32"/>
          <w:highlight w:val="none"/>
          <w:lang w:val="en-US" w:eastAsia="zh-CN"/>
        </w:rPr>
        <w:t>3</w:t>
      </w:r>
    </w:p>
    <w:p w14:paraId="73AA9B76">
      <w:pPr>
        <w:pStyle w:val="2"/>
        <w:rPr>
          <w:rFonts w:hint="eastAsia"/>
          <w:lang w:val="en-US" w:eastAsia="zh-CN"/>
        </w:rPr>
      </w:pPr>
    </w:p>
    <w:p w14:paraId="14A3D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000000"/>
          <w:spacing w:val="-34"/>
          <w:kern w:val="2"/>
          <w:sz w:val="44"/>
          <w:szCs w:val="44"/>
          <w:lang w:val="en-US" w:eastAsia="zh-CN" w:bidi="ar-SA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pacing w:val="-34"/>
          <w:kern w:val="2"/>
          <w:sz w:val="44"/>
          <w:szCs w:val="44"/>
          <w:lang w:val="en-US" w:eastAsia="zh-CN" w:bidi="ar-SA"/>
        </w:rPr>
        <w:t>平山本溪市巨龙管道工程有限责任公司“12·10”</w:t>
      </w:r>
    </w:p>
    <w:p w14:paraId="71AC1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color w:val="auto"/>
          <w:spacing w:val="-34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pacing w:val="-34"/>
          <w:kern w:val="2"/>
          <w:sz w:val="44"/>
          <w:szCs w:val="44"/>
          <w:lang w:val="en-US" w:eastAsia="zh-CN" w:bidi="ar-SA"/>
        </w:rPr>
        <w:t>一般滑坡事故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pacing w:val="-34"/>
          <w:sz w:val="44"/>
          <w:szCs w:val="44"/>
        </w:rPr>
        <w:t>调查组人员对于事故报告的签字确认表</w:t>
      </w:r>
    </w:p>
    <w:p w14:paraId="4C81E1F9">
      <w:pPr>
        <w:pStyle w:val="2"/>
      </w:pPr>
    </w:p>
    <w:tbl>
      <w:tblPr>
        <w:tblStyle w:val="7"/>
        <w:tblW w:w="91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149"/>
        <w:gridCol w:w="1318"/>
        <w:gridCol w:w="3683"/>
        <w:gridCol w:w="1463"/>
      </w:tblGrid>
      <w:tr w14:paraId="7B04E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exact"/>
          <w:jc w:val="center"/>
        </w:trPr>
        <w:tc>
          <w:tcPr>
            <w:tcW w:w="1574" w:type="dxa"/>
            <w:vAlign w:val="center"/>
          </w:tcPr>
          <w:p w14:paraId="555CA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调查组</w:t>
            </w:r>
          </w:p>
          <w:p w14:paraId="47A44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职</w:t>
            </w:r>
            <w:r>
              <w:rPr>
                <w:rFonts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务</w:t>
            </w:r>
          </w:p>
        </w:tc>
        <w:tc>
          <w:tcPr>
            <w:tcW w:w="1149" w:type="dxa"/>
            <w:vAlign w:val="center"/>
          </w:tcPr>
          <w:p w14:paraId="7F7858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姓</w:t>
            </w:r>
            <w:r>
              <w:rPr>
                <w:rFonts w:ascii="仿宋_GB2312" w:hAnsi="宋体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名</w:t>
            </w:r>
          </w:p>
        </w:tc>
        <w:tc>
          <w:tcPr>
            <w:tcW w:w="1318" w:type="dxa"/>
            <w:vAlign w:val="center"/>
          </w:tcPr>
          <w:p w14:paraId="61167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职　务</w:t>
            </w:r>
          </w:p>
        </w:tc>
        <w:tc>
          <w:tcPr>
            <w:tcW w:w="3683" w:type="dxa"/>
            <w:vAlign w:val="center"/>
          </w:tcPr>
          <w:p w14:paraId="1C974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单</w:t>
            </w:r>
            <w:r>
              <w:rPr>
                <w:rFonts w:ascii="仿宋_GB2312" w:hAnsi="宋体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位</w:t>
            </w:r>
          </w:p>
        </w:tc>
        <w:tc>
          <w:tcPr>
            <w:tcW w:w="1463" w:type="dxa"/>
            <w:vAlign w:val="center"/>
          </w:tcPr>
          <w:p w14:paraId="293FC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签</w:t>
            </w:r>
            <w:r>
              <w:rPr>
                <w:rFonts w:ascii="仿宋_GB2312" w:hAnsi="宋体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名</w:t>
            </w:r>
          </w:p>
        </w:tc>
      </w:tr>
      <w:tr w14:paraId="7F744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574" w:type="dxa"/>
            <w:vAlign w:val="center"/>
          </w:tcPr>
          <w:p w14:paraId="120B05B1">
            <w:pPr>
              <w:spacing w:line="360" w:lineRule="exact"/>
              <w:jc w:val="center"/>
              <w:rPr>
                <w:rFonts w:ascii="仿宋_GB2312" w:hAnsi="宋体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组　长</w:t>
            </w:r>
          </w:p>
        </w:tc>
        <w:tc>
          <w:tcPr>
            <w:tcW w:w="1149" w:type="dxa"/>
            <w:vAlign w:val="center"/>
          </w:tcPr>
          <w:p w14:paraId="74F869C0">
            <w:pPr>
              <w:spacing w:line="360" w:lineRule="exact"/>
              <w:jc w:val="center"/>
              <w:rPr>
                <w:rFonts w:hint="default" w:ascii="仿宋_GB2312" w:hAnsi="宋体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赵宝盾</w:t>
            </w:r>
          </w:p>
        </w:tc>
        <w:tc>
          <w:tcPr>
            <w:tcW w:w="1318" w:type="dxa"/>
            <w:vAlign w:val="center"/>
          </w:tcPr>
          <w:p w14:paraId="546D75DF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局</w:t>
            </w: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长</w:t>
            </w:r>
          </w:p>
        </w:tc>
        <w:tc>
          <w:tcPr>
            <w:tcW w:w="3683" w:type="dxa"/>
            <w:vAlign w:val="center"/>
          </w:tcPr>
          <w:p w14:paraId="51C0FAE2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平山区应急管理局</w:t>
            </w:r>
          </w:p>
        </w:tc>
        <w:tc>
          <w:tcPr>
            <w:tcW w:w="1463" w:type="dxa"/>
            <w:vAlign w:val="center"/>
          </w:tcPr>
          <w:p w14:paraId="5A4B10A2">
            <w:pPr>
              <w:spacing w:line="36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11F6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574" w:type="dxa"/>
            <w:vMerge w:val="restart"/>
            <w:vAlign w:val="center"/>
          </w:tcPr>
          <w:p w14:paraId="0704F55D">
            <w:pPr>
              <w:spacing w:line="360" w:lineRule="exact"/>
              <w:jc w:val="center"/>
              <w:rPr>
                <w:rFonts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组</w:t>
            </w:r>
            <w:r>
              <w:rPr>
                <w:rFonts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员</w:t>
            </w:r>
          </w:p>
        </w:tc>
        <w:tc>
          <w:tcPr>
            <w:tcW w:w="1149" w:type="dxa"/>
            <w:vAlign w:val="center"/>
          </w:tcPr>
          <w:p w14:paraId="1F737BE9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隋  宏</w:t>
            </w:r>
          </w:p>
        </w:tc>
        <w:tc>
          <w:tcPr>
            <w:tcW w:w="1318" w:type="dxa"/>
            <w:vAlign w:val="center"/>
          </w:tcPr>
          <w:p w14:paraId="753C228C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副主席</w:t>
            </w:r>
          </w:p>
        </w:tc>
        <w:tc>
          <w:tcPr>
            <w:tcW w:w="3683" w:type="dxa"/>
            <w:vAlign w:val="center"/>
          </w:tcPr>
          <w:p w14:paraId="383BCB97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平山区总工会</w:t>
            </w:r>
          </w:p>
        </w:tc>
        <w:tc>
          <w:tcPr>
            <w:tcW w:w="1463" w:type="dxa"/>
            <w:vAlign w:val="center"/>
          </w:tcPr>
          <w:p w14:paraId="2DF78F63">
            <w:pPr>
              <w:spacing w:line="36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8D36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574" w:type="dxa"/>
            <w:vMerge w:val="continue"/>
            <w:vAlign w:val="center"/>
          </w:tcPr>
          <w:p w14:paraId="2CCC2DDE">
            <w:pPr>
              <w:spacing w:line="360" w:lineRule="exact"/>
              <w:jc w:val="center"/>
              <w:rPr>
                <w:rFonts w:hint="eastAsia"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49" w:type="dxa"/>
            <w:vAlign w:val="center"/>
          </w:tcPr>
          <w:p w14:paraId="5CB5FE8B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郭思序</w:t>
            </w:r>
          </w:p>
        </w:tc>
        <w:tc>
          <w:tcPr>
            <w:tcW w:w="1318" w:type="dxa"/>
            <w:vAlign w:val="center"/>
          </w:tcPr>
          <w:p w14:paraId="1372DF6C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副局长</w:t>
            </w:r>
          </w:p>
        </w:tc>
        <w:tc>
          <w:tcPr>
            <w:tcW w:w="3683" w:type="dxa"/>
            <w:vAlign w:val="center"/>
          </w:tcPr>
          <w:p w14:paraId="3C1F0936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平山区人社局</w:t>
            </w:r>
          </w:p>
        </w:tc>
        <w:tc>
          <w:tcPr>
            <w:tcW w:w="1463" w:type="dxa"/>
            <w:vAlign w:val="center"/>
          </w:tcPr>
          <w:p w14:paraId="6F49BCE7">
            <w:pPr>
              <w:spacing w:line="36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BF33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574" w:type="dxa"/>
            <w:vMerge w:val="continue"/>
            <w:vAlign w:val="center"/>
          </w:tcPr>
          <w:p w14:paraId="14C220EB">
            <w:pPr>
              <w:spacing w:line="360" w:lineRule="exact"/>
              <w:jc w:val="center"/>
              <w:rPr>
                <w:rFonts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49" w:type="dxa"/>
            <w:vAlign w:val="center"/>
          </w:tcPr>
          <w:p w14:paraId="0E0D8399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杨雨亭</w:t>
            </w:r>
          </w:p>
        </w:tc>
        <w:tc>
          <w:tcPr>
            <w:tcW w:w="1318" w:type="dxa"/>
            <w:vAlign w:val="center"/>
          </w:tcPr>
          <w:p w14:paraId="39362927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副局长</w:t>
            </w:r>
          </w:p>
        </w:tc>
        <w:tc>
          <w:tcPr>
            <w:tcW w:w="3683" w:type="dxa"/>
            <w:vAlign w:val="center"/>
          </w:tcPr>
          <w:p w14:paraId="1CE52A0A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平山区应急管理局</w:t>
            </w:r>
          </w:p>
        </w:tc>
        <w:tc>
          <w:tcPr>
            <w:tcW w:w="1463" w:type="dxa"/>
            <w:vAlign w:val="center"/>
          </w:tcPr>
          <w:p w14:paraId="351676B1">
            <w:pPr>
              <w:spacing w:line="36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5C5D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574" w:type="dxa"/>
            <w:vMerge w:val="continue"/>
            <w:vAlign w:val="center"/>
          </w:tcPr>
          <w:p w14:paraId="72520D3C">
            <w:pPr>
              <w:spacing w:line="360" w:lineRule="exact"/>
              <w:jc w:val="center"/>
              <w:rPr>
                <w:rFonts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49" w:type="dxa"/>
            <w:vAlign w:val="center"/>
          </w:tcPr>
          <w:p w14:paraId="6C720402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刘</w:t>
            </w: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昕</w:t>
            </w:r>
          </w:p>
        </w:tc>
        <w:tc>
          <w:tcPr>
            <w:tcW w:w="1318" w:type="dxa"/>
            <w:vAlign w:val="center"/>
          </w:tcPr>
          <w:p w14:paraId="577EB787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队</w:t>
            </w: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长</w:t>
            </w:r>
          </w:p>
        </w:tc>
        <w:tc>
          <w:tcPr>
            <w:tcW w:w="3683" w:type="dxa"/>
            <w:vAlign w:val="center"/>
          </w:tcPr>
          <w:p w14:paraId="54EF9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平山区应急管理综合行政执法队</w:t>
            </w:r>
          </w:p>
        </w:tc>
        <w:tc>
          <w:tcPr>
            <w:tcW w:w="1463" w:type="dxa"/>
            <w:vAlign w:val="center"/>
          </w:tcPr>
          <w:p w14:paraId="3ADB4D34">
            <w:pPr>
              <w:spacing w:line="36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2744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574" w:type="dxa"/>
            <w:vMerge w:val="continue"/>
            <w:vAlign w:val="center"/>
          </w:tcPr>
          <w:p w14:paraId="11017836">
            <w:pPr>
              <w:spacing w:line="360" w:lineRule="exact"/>
              <w:jc w:val="center"/>
              <w:rPr>
                <w:rFonts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49" w:type="dxa"/>
            <w:vAlign w:val="center"/>
          </w:tcPr>
          <w:p w14:paraId="768C0EF4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裴利航</w:t>
            </w:r>
          </w:p>
        </w:tc>
        <w:tc>
          <w:tcPr>
            <w:tcW w:w="1318" w:type="dxa"/>
            <w:vAlign w:val="center"/>
          </w:tcPr>
          <w:p w14:paraId="561FC2CD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副大队</w:t>
            </w:r>
          </w:p>
        </w:tc>
        <w:tc>
          <w:tcPr>
            <w:tcW w:w="3683" w:type="dxa"/>
            <w:vAlign w:val="center"/>
          </w:tcPr>
          <w:p w14:paraId="7A843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平山公安分局治安大队</w:t>
            </w:r>
          </w:p>
        </w:tc>
        <w:tc>
          <w:tcPr>
            <w:tcW w:w="1463" w:type="dxa"/>
            <w:vAlign w:val="center"/>
          </w:tcPr>
          <w:p w14:paraId="34601482">
            <w:pPr>
              <w:spacing w:line="360" w:lineRule="exact"/>
              <w:ind w:firstLine="480" w:firstLineChars="200"/>
              <w:jc w:val="center"/>
              <w:rPr>
                <w:rFonts w:ascii="仿宋_GB2312" w:eastAsia="仿宋_GB2312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68C0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574" w:type="dxa"/>
            <w:vMerge w:val="continue"/>
            <w:vAlign w:val="center"/>
          </w:tcPr>
          <w:p w14:paraId="35431EBC">
            <w:pPr>
              <w:spacing w:line="360" w:lineRule="exact"/>
              <w:ind w:firstLine="562" w:firstLineChars="200"/>
              <w:jc w:val="center"/>
              <w:rPr>
                <w:rFonts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49" w:type="dxa"/>
            <w:vAlign w:val="center"/>
          </w:tcPr>
          <w:p w14:paraId="73CA473E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李广田</w:t>
            </w:r>
          </w:p>
        </w:tc>
        <w:tc>
          <w:tcPr>
            <w:tcW w:w="1318" w:type="dxa"/>
            <w:vAlign w:val="center"/>
          </w:tcPr>
          <w:p w14:paraId="11B8BC1F">
            <w:pPr>
              <w:spacing w:line="360" w:lineRule="exact"/>
              <w:jc w:val="center"/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主  任</w:t>
            </w:r>
          </w:p>
        </w:tc>
        <w:tc>
          <w:tcPr>
            <w:tcW w:w="3683" w:type="dxa"/>
            <w:vAlign w:val="center"/>
          </w:tcPr>
          <w:p w14:paraId="47D31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平山区纪委信访室</w:t>
            </w:r>
          </w:p>
        </w:tc>
        <w:tc>
          <w:tcPr>
            <w:tcW w:w="1463" w:type="dxa"/>
            <w:vAlign w:val="center"/>
          </w:tcPr>
          <w:p w14:paraId="50819E60">
            <w:pPr>
              <w:spacing w:line="360" w:lineRule="exact"/>
              <w:ind w:firstLine="482" w:firstLineChars="200"/>
              <w:jc w:val="center"/>
              <w:rPr>
                <w:rFonts w:ascii="仿宋_GB2312" w:eastAsia="仿宋_GB2312" w:cs="Times New Roman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</w:tr>
      <w:tr w14:paraId="10A95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3" w:hRule="atLeast"/>
          <w:jc w:val="center"/>
        </w:trPr>
        <w:tc>
          <w:tcPr>
            <w:tcW w:w="1574" w:type="dxa"/>
            <w:vAlign w:val="center"/>
          </w:tcPr>
          <w:p w14:paraId="4D1C95BA">
            <w:pPr>
              <w:spacing w:line="360" w:lineRule="auto"/>
              <w:jc w:val="center"/>
              <w:rPr>
                <w:rFonts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备</w:t>
            </w:r>
            <w:r>
              <w:rPr>
                <w:rFonts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_GB2312" w:eastAsia="仿宋_GB2312" w:cs="Times New Roman"/>
                <w:b/>
                <w:bCs/>
                <w:color w:val="auto"/>
                <w:sz w:val="28"/>
                <w:szCs w:val="28"/>
                <w:highlight w:val="none"/>
              </w:rPr>
              <w:t>注</w:t>
            </w:r>
          </w:p>
        </w:tc>
        <w:tc>
          <w:tcPr>
            <w:tcW w:w="7613" w:type="dxa"/>
            <w:gridSpan w:val="4"/>
          </w:tcPr>
          <w:p w14:paraId="68A06097">
            <w:pPr>
              <w:spacing w:line="360" w:lineRule="auto"/>
              <w:jc w:val="both"/>
              <w:rPr>
                <w:rFonts w:ascii="仿宋_GB2312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仿宋_GB2312" w:eastAsia="仿宋_GB2312" w:cs="Times New Roman"/>
                <w:color w:val="auto"/>
                <w:sz w:val="21"/>
                <w:szCs w:val="21"/>
                <w:highlight w:val="none"/>
              </w:rPr>
              <w:t>1.</w:t>
            </w:r>
            <w:r>
              <w:rPr>
                <w:rFonts w:hint="eastAsia" w:ascii="仿宋_GB2312" w:eastAsia="仿宋_GB2312" w:cs="Times New Roman"/>
                <w:color w:val="auto"/>
                <w:sz w:val="21"/>
                <w:szCs w:val="21"/>
                <w:highlight w:val="none"/>
              </w:rPr>
              <w:t>本签字表为同意事故调查报告内容的签字证明；</w:t>
            </w:r>
          </w:p>
          <w:p w14:paraId="56DE3728">
            <w:pPr>
              <w:spacing w:line="360" w:lineRule="auto"/>
              <w:jc w:val="both"/>
              <w:rPr>
                <w:rFonts w:ascii="仿宋_GB2312" w:eastAsia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ascii="仿宋_GB2312" w:eastAsia="仿宋_GB2312" w:cs="Times New Roman"/>
                <w:color w:val="auto"/>
                <w:sz w:val="21"/>
                <w:szCs w:val="21"/>
                <w:highlight w:val="none"/>
              </w:rPr>
              <w:t>2.</w:t>
            </w:r>
            <w:r>
              <w:rPr>
                <w:rFonts w:hint="eastAsia" w:ascii="仿宋_GB2312" w:eastAsia="仿宋_GB2312" w:cs="Times New Roman"/>
                <w:color w:val="auto"/>
                <w:sz w:val="21"/>
                <w:szCs w:val="21"/>
                <w:highlight w:val="none"/>
              </w:rPr>
              <w:t>本人因特殊情况不能亲自签字的，可以由他人代签，但必须征得代签人与本人双方同意；</w:t>
            </w:r>
          </w:p>
          <w:p w14:paraId="68A130F5">
            <w:pPr>
              <w:spacing w:line="360" w:lineRule="auto"/>
              <w:jc w:val="both"/>
              <w:rPr>
                <w:rFonts w:ascii="仿宋_GB2312" w:eastAsia="仿宋_GB2312" w:cs="Times New Roman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ascii="仿宋_GB2312" w:eastAsia="仿宋_GB2312" w:cs="Times New Roman"/>
                <w:color w:val="auto"/>
                <w:sz w:val="21"/>
                <w:szCs w:val="21"/>
                <w:highlight w:val="none"/>
              </w:rPr>
              <w:t>3.</w:t>
            </w:r>
            <w:r>
              <w:rPr>
                <w:rFonts w:hint="eastAsia" w:ascii="仿宋_GB2312" w:eastAsia="仿宋_GB2312" w:cs="Times New Roman"/>
                <w:color w:val="auto"/>
                <w:sz w:val="21"/>
                <w:szCs w:val="21"/>
                <w:highlight w:val="none"/>
              </w:rPr>
              <w:t>本事故调查报告共计</w:t>
            </w:r>
            <w:r>
              <w:rPr>
                <w:rFonts w:hint="eastAsia" w:ascii="仿宋_GB2312" w:eastAsia="仿宋_GB2312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hint="eastAsia" w:ascii="仿宋_GB2312" w:eastAsia="仿宋_GB2312" w:cs="Times New Roman"/>
                <w:color w:val="auto"/>
                <w:sz w:val="21"/>
                <w:szCs w:val="21"/>
                <w:highlight w:val="none"/>
              </w:rPr>
              <w:t>页。</w:t>
            </w:r>
          </w:p>
        </w:tc>
      </w:tr>
    </w:tbl>
    <w:p w14:paraId="289925D5"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A1213461-633C-448E-9A78-A0ACA02F087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000FD34-11B8-4085-AF07-CA563EA29BE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CC14E74-7112-4ED0-B769-53B6DD15901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17929">
    <w:pPr>
      <w:pStyle w:val="4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57F84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zql5uc8AAAAFAQAADwAAAAAAAAAB&#10;ACAAAAAiAAAAZHJzL2Rvd25yZXYueG1sUEsBAhQAFAAAAAgAh07iQL1BOADgAQAAwQMAAA4AAAAA&#10;AAAAAQAgAAAAHgEAAGRycy9lMm9Eb2MueG1sUEsFBgAAAAAGAAYAWQEAAH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857F84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3C3A6C">
    <w:pPr>
      <w:pStyle w:val="5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OThjYTY2YzAxMTU2MDM1ZjZhMGE1ZWU2YmMxNjEifQ=="/>
  </w:docVars>
  <w:rsids>
    <w:rsidRoot w:val="00000000"/>
    <w:rsid w:val="02444E90"/>
    <w:rsid w:val="02827355"/>
    <w:rsid w:val="06324601"/>
    <w:rsid w:val="097E0D61"/>
    <w:rsid w:val="0B4A4770"/>
    <w:rsid w:val="0EC230C4"/>
    <w:rsid w:val="0ECE7087"/>
    <w:rsid w:val="11574755"/>
    <w:rsid w:val="11BE498E"/>
    <w:rsid w:val="125E6458"/>
    <w:rsid w:val="12655A8A"/>
    <w:rsid w:val="127C0167"/>
    <w:rsid w:val="12A460C1"/>
    <w:rsid w:val="16300397"/>
    <w:rsid w:val="167F66C3"/>
    <w:rsid w:val="186A63CF"/>
    <w:rsid w:val="198502BE"/>
    <w:rsid w:val="1A093EAD"/>
    <w:rsid w:val="1AC62EF5"/>
    <w:rsid w:val="1AC65303"/>
    <w:rsid w:val="1C6F4E52"/>
    <w:rsid w:val="1CDC6EFB"/>
    <w:rsid w:val="1D167079"/>
    <w:rsid w:val="1D5F1923"/>
    <w:rsid w:val="1E416C9D"/>
    <w:rsid w:val="1F951CF5"/>
    <w:rsid w:val="222E32F9"/>
    <w:rsid w:val="223F670E"/>
    <w:rsid w:val="257D29CD"/>
    <w:rsid w:val="26F471BF"/>
    <w:rsid w:val="28F214DC"/>
    <w:rsid w:val="29BB3FC4"/>
    <w:rsid w:val="29CE296B"/>
    <w:rsid w:val="2AB20438"/>
    <w:rsid w:val="2B3B7581"/>
    <w:rsid w:val="2BA43910"/>
    <w:rsid w:val="2D6A10D8"/>
    <w:rsid w:val="2E3F1E19"/>
    <w:rsid w:val="2EC44DB8"/>
    <w:rsid w:val="32084DB5"/>
    <w:rsid w:val="32A07198"/>
    <w:rsid w:val="332D0F0C"/>
    <w:rsid w:val="3369337C"/>
    <w:rsid w:val="33714718"/>
    <w:rsid w:val="33D15558"/>
    <w:rsid w:val="34BB7EBC"/>
    <w:rsid w:val="35231FA5"/>
    <w:rsid w:val="357353BD"/>
    <w:rsid w:val="36934452"/>
    <w:rsid w:val="36A14743"/>
    <w:rsid w:val="376A15F2"/>
    <w:rsid w:val="37BB5447"/>
    <w:rsid w:val="37E71248"/>
    <w:rsid w:val="382130AD"/>
    <w:rsid w:val="38222032"/>
    <w:rsid w:val="385B0699"/>
    <w:rsid w:val="391E1E7A"/>
    <w:rsid w:val="393802CC"/>
    <w:rsid w:val="39677B42"/>
    <w:rsid w:val="39A627F8"/>
    <w:rsid w:val="39BA7F86"/>
    <w:rsid w:val="3BDB2522"/>
    <w:rsid w:val="3C410B05"/>
    <w:rsid w:val="412C66BC"/>
    <w:rsid w:val="423D15C3"/>
    <w:rsid w:val="431A68BE"/>
    <w:rsid w:val="448B2F44"/>
    <w:rsid w:val="44943F50"/>
    <w:rsid w:val="452A6AEB"/>
    <w:rsid w:val="45975D32"/>
    <w:rsid w:val="46244422"/>
    <w:rsid w:val="46BE3296"/>
    <w:rsid w:val="4741194D"/>
    <w:rsid w:val="491206AF"/>
    <w:rsid w:val="49E05C68"/>
    <w:rsid w:val="4AAD7D36"/>
    <w:rsid w:val="4B552D43"/>
    <w:rsid w:val="4B67713D"/>
    <w:rsid w:val="4DC25B62"/>
    <w:rsid w:val="4ED44E66"/>
    <w:rsid w:val="4F6B7E9F"/>
    <w:rsid w:val="500D03ED"/>
    <w:rsid w:val="50121462"/>
    <w:rsid w:val="5137542A"/>
    <w:rsid w:val="51424D5F"/>
    <w:rsid w:val="51E56AAE"/>
    <w:rsid w:val="55534656"/>
    <w:rsid w:val="55B4646D"/>
    <w:rsid w:val="5679226C"/>
    <w:rsid w:val="56D074AF"/>
    <w:rsid w:val="5724725B"/>
    <w:rsid w:val="5B0823ED"/>
    <w:rsid w:val="5B2E197A"/>
    <w:rsid w:val="5B834FC1"/>
    <w:rsid w:val="5F566BB1"/>
    <w:rsid w:val="5FA840C8"/>
    <w:rsid w:val="627268F1"/>
    <w:rsid w:val="63922A84"/>
    <w:rsid w:val="639C0F99"/>
    <w:rsid w:val="67004C9B"/>
    <w:rsid w:val="6B2C02A3"/>
    <w:rsid w:val="6B576FF5"/>
    <w:rsid w:val="6B945B70"/>
    <w:rsid w:val="6F772D27"/>
    <w:rsid w:val="6F9E5FD7"/>
    <w:rsid w:val="707F4F53"/>
    <w:rsid w:val="70F82292"/>
    <w:rsid w:val="744B7A76"/>
    <w:rsid w:val="746A5B63"/>
    <w:rsid w:val="76317827"/>
    <w:rsid w:val="763E1EE2"/>
    <w:rsid w:val="7690273B"/>
    <w:rsid w:val="769F3CE4"/>
    <w:rsid w:val="77C30297"/>
    <w:rsid w:val="77DB20EC"/>
    <w:rsid w:val="7ABD0308"/>
    <w:rsid w:val="7AF82EBE"/>
    <w:rsid w:val="7B4C00E1"/>
    <w:rsid w:val="7B7F5038"/>
    <w:rsid w:val="7E5F5FF7"/>
    <w:rsid w:val="7ED4682F"/>
    <w:rsid w:val="7FBF15B2"/>
    <w:rsid w:val="7FDC54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qFormat="1" w:unhideWhenUsed="0" w:uiPriority="99" w:semiHidden="0" w:name="table of figures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99" w:semiHidden="0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 w:locked="1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locked/>
    <w:uiPriority w:val="99"/>
    <w:pPr>
      <w:spacing w:after="120" w:line="480" w:lineRule="auto"/>
      <w:ind w:left="420" w:leftChars="200"/>
    </w:p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able of figures"/>
    <w:basedOn w:val="1"/>
    <w:next w:val="1"/>
    <w:qFormat/>
    <w:uiPriority w:val="99"/>
    <w:pPr>
      <w:autoSpaceDE w:val="0"/>
      <w:autoSpaceDN w:val="0"/>
      <w:spacing w:line="360" w:lineRule="auto"/>
      <w:ind w:left="200" w:leftChars="200" w:hanging="200" w:hangingChars="200"/>
    </w:pPr>
    <w:rPr>
      <w:sz w:val="28"/>
      <w:szCs w:val="20"/>
    </w:rPr>
  </w:style>
  <w:style w:type="character" w:styleId="9">
    <w:name w:val="Strong"/>
    <w:qFormat/>
    <w:uiPriority w:val="99"/>
    <w:rPr>
      <w:rFonts w:cs="Times New Roman"/>
      <w:b/>
    </w:rPr>
  </w:style>
  <w:style w:type="character" w:customStyle="1" w:styleId="10">
    <w:name w:val="页脚 字符"/>
    <w:link w:val="4"/>
    <w:qFormat/>
    <w:uiPriority w:val="99"/>
    <w:rPr>
      <w:rFonts w:cs="Times New Roman"/>
      <w:sz w:val="18"/>
      <w:szCs w:val="18"/>
    </w:rPr>
  </w:style>
  <w:style w:type="character" w:customStyle="1" w:styleId="11">
    <w:name w:val="页眉 字符"/>
    <w:link w:val="5"/>
    <w:qFormat/>
    <w:uiPriority w:val="99"/>
    <w:rPr>
      <w:rFonts w:cs="Times New Roman"/>
      <w:sz w:val="18"/>
      <w:szCs w:val="18"/>
    </w:rPr>
  </w:style>
  <w:style w:type="paragraph" w:customStyle="1" w:styleId="12">
    <w:name w:val="正文-公1"/>
    <w:basedOn w:val="1"/>
    <w:next w:val="1"/>
    <w:qFormat/>
    <w:uiPriority w:val="0"/>
    <w:pPr>
      <w:ind w:firstLine="200" w:firstLineChars="200"/>
      <w:jc w:val="left"/>
    </w:pPr>
    <w:rPr>
      <w:rFonts w:eastAsia="仿宋_GB231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7238</Words>
  <Characters>7496</Characters>
  <Lines>49</Lines>
  <Paragraphs>14</Paragraphs>
  <TotalTime>40</TotalTime>
  <ScaleCrop>false</ScaleCrop>
  <LinksUpToDate>false</LinksUpToDate>
  <CharactersWithSpaces>7625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刘伟荔</cp:lastModifiedBy>
  <cp:lastPrinted>2026-03-03T03:17:00Z</cp:lastPrinted>
  <dcterms:modified xsi:type="dcterms:W3CDTF">2026-03-16T07:09:09Z</dcterms:modified>
  <dc:title>辽宁本溪矿业有限责任公司“6.14”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8605203EBA944F3FBED25516662C8DEC_13</vt:lpwstr>
  </property>
  <property fmtid="{D5CDD505-2E9C-101B-9397-08002B2CF9AE}" pid="4" name="KSOTemplateDocerSaveRecord">
    <vt:lpwstr>eyJoZGlkIjoiOWQ5YWYxNGNmOGExZjMwMmMzYjQyYTU1MjY1YTIwYjkiLCJ1c2VySWQiOiIxNzA1NTM2NjQ4In0=</vt:lpwstr>
  </property>
</Properties>
</file>