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2225D">
      <w:pPr>
        <w:wordWrap w:val="0"/>
        <w:spacing w:before="0" w:after="0" w:line="191" w:lineRule="auto"/>
        <w:ind w:firstLine="3060"/>
        <w:jc w:val="both"/>
        <w:rPr>
          <w:sz w:val="32"/>
        </w:rPr>
      </w:pPr>
      <w:r>
        <w:rPr>
          <w:rFonts w:hint="eastAsia" w:ascii="宋体" w:hAnsi="宋体" w:eastAsia="宋体"/>
          <w:b/>
          <w:color w:val="000000"/>
          <w:sz w:val="32"/>
        </w:rPr>
        <w:t>个体经营人员就业登记表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6743700</wp:posOffset>
            </wp:positionH>
            <wp:positionV relativeFrom="page">
              <wp:posOffset>1574800</wp:posOffset>
            </wp:positionV>
            <wp:extent cx="342900" cy="368300"/>
            <wp:effectExtent l="0" t="0" r="2540" b="4445"/>
            <wp:wrapNone/>
            <wp:docPr id="2" name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48A3A3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5EE1BA37">
      <w:pPr>
        <w:wordWrap w:val="0"/>
        <w:spacing w:before="0" w:after="0" w:line="298" w:lineRule="auto"/>
        <w:ind w:firstLine="0"/>
        <w:jc w:val="both"/>
        <w:rPr>
          <w:rFonts w:hint="eastAsia" w:ascii="宋体" w:hAnsi="宋体" w:eastAsia="宋体"/>
          <w:color w:val="000000"/>
          <w:sz w:val="12"/>
        </w:rPr>
      </w:pPr>
    </w:p>
    <w:tbl>
      <w:tblPr>
        <w:tblStyle w:val="3"/>
        <w:tblW w:w="0" w:type="auto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20"/>
        <w:gridCol w:w="2080"/>
        <w:gridCol w:w="1740"/>
        <w:gridCol w:w="3500"/>
      </w:tblGrid>
      <w:tr w14:paraId="27574AC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3E52393">
            <w:pPr>
              <w:spacing w:before="77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姓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名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F7865">
            <w:pPr>
              <w:wordWrap w:val="0"/>
              <w:spacing w:before="0" w:after="0" w:line="351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A2C9EAA">
            <w:pPr>
              <w:spacing w:before="77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身份证号</w:t>
            </w:r>
          </w:p>
        </w:tc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A1C302">
            <w:pPr>
              <w:wordWrap w:val="0"/>
              <w:spacing w:before="0" w:after="0" w:line="351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531F67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23AC604">
            <w:pPr>
              <w:spacing w:before="98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联系电话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51F2D">
            <w:pPr>
              <w:wordWrap w:val="0"/>
              <w:spacing w:before="0" w:after="0" w:line="369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DFB8779">
            <w:pPr>
              <w:spacing w:before="98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就业日期</w:t>
            </w:r>
          </w:p>
        </w:tc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D9449">
            <w:pPr>
              <w:wordWrap w:val="0"/>
              <w:spacing w:before="0" w:after="0" w:line="369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5ABA40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843118F">
            <w:pPr>
              <w:spacing w:before="119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单位名称</w:t>
            </w:r>
          </w:p>
        </w:tc>
        <w:tc>
          <w:tcPr>
            <w:tcW w:w="7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99982">
            <w:pPr>
              <w:wordWrap w:val="0"/>
              <w:spacing w:before="0" w:after="0" w:line="351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D4F819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468B57D">
            <w:pPr>
              <w:spacing w:before="100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单位经营地址</w:t>
            </w:r>
          </w:p>
        </w:tc>
        <w:tc>
          <w:tcPr>
            <w:tcW w:w="7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E2FCC">
            <w:pPr>
              <w:wordWrap w:val="0"/>
              <w:spacing w:before="0" w:after="0" w:line="351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F64E13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188BA6B">
            <w:pPr>
              <w:spacing w:before="81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统一</w:t>
            </w: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社会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color w:val="000000"/>
                <w:sz w:val="21"/>
              </w:rPr>
              <w:t>信用代码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6CE08">
            <w:pPr>
              <w:wordWrap w:val="0"/>
              <w:spacing w:before="0" w:after="0" w:line="351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648320E">
            <w:pPr>
              <w:spacing w:before="81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注册资金</w:t>
            </w:r>
          </w:p>
        </w:tc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C2A9CD">
            <w:pPr>
              <w:wordWrap w:val="0"/>
              <w:spacing w:before="0" w:after="0" w:line="351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59C852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9194AF0">
            <w:pPr>
              <w:spacing w:before="101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经营者身份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4FF6E8">
            <w:pPr>
              <w:spacing w:before="101" w:after="0" w:line="240" w:lineRule="auto"/>
              <w:ind w:firstLine="144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 xml:space="preserve">□法人 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□股东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73058A6">
            <w:pPr>
              <w:spacing w:before="101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工商注册时间</w:t>
            </w:r>
          </w:p>
        </w:tc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97B99">
            <w:pPr>
              <w:wordWrap w:val="0"/>
              <w:spacing w:before="0" w:after="0" w:line="369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620449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0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CC327">
            <w:pPr>
              <w:spacing w:before="202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人员规模</w:t>
            </w:r>
          </w:p>
        </w:tc>
        <w:tc>
          <w:tcPr>
            <w:tcW w:w="7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03C83">
            <w:pPr>
              <w:spacing w:before="0" w:after="0" w:line="268" w:lineRule="auto"/>
              <w:ind w:right="100"/>
              <w:jc w:val="left"/>
              <w:rPr>
                <w:sz w:val="21"/>
              </w:rPr>
            </w:pPr>
            <w:r>
              <w:rPr>
                <w:rFonts w:hint="eastAsia" w:ascii="Calibri" w:hAnsi="Calibri" w:eastAsia="宋体"/>
                <w:color w:val="000000"/>
                <w:sz w:val="21"/>
                <w:lang w:eastAsia="zh-CN"/>
              </w:rPr>
              <w:t>□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>3000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人以上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21"/>
                <w:lang w:eastAsia="zh-CN"/>
              </w:rPr>
              <w:t>□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>1000</w:t>
            </w:r>
            <w:r>
              <w:rPr>
                <w:rFonts w:hint="eastAsia" w:ascii="Calibri" w:hAnsi="Calibri" w:eastAsia="宋体"/>
                <w:color w:val="000000"/>
                <w:sz w:val="21"/>
                <w:lang w:val="en-US" w:eastAsia="zh-CN"/>
              </w:rPr>
              <w:t>-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>2999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人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21"/>
                <w:lang w:eastAsia="zh-CN"/>
              </w:rPr>
              <w:t>□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>500-999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人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21"/>
                <w:lang w:eastAsia="zh-CN"/>
              </w:rPr>
              <w:t>□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>100-499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人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21"/>
                <w:lang w:eastAsia="zh-CN"/>
              </w:rPr>
              <w:t>□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>10-99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人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□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>10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人以下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  </w:t>
            </w:r>
            <w:r>
              <w:rPr>
                <w:rFonts w:hint="eastAsia" w:ascii="Calibri" w:hAnsi="Calibri" w:eastAsia="宋体"/>
                <w:color w:val="00000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□其他</w:t>
            </w:r>
          </w:p>
        </w:tc>
      </w:tr>
      <w:tr w14:paraId="3084CDB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88E5BD">
            <w:pPr>
              <w:spacing w:before="64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企业联系人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45AE6">
            <w:pPr>
              <w:wordWrap w:val="0"/>
              <w:spacing w:before="0" w:after="0" w:line="316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C657FBD">
            <w:pPr>
              <w:spacing w:before="64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联系人电话</w:t>
            </w:r>
          </w:p>
        </w:tc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FBE6F0">
            <w:pPr>
              <w:wordWrap w:val="0"/>
              <w:spacing w:before="0" w:after="0" w:line="316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E00B5A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40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B494C39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7EC1AFFD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60941A66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04A8D33E">
            <w:pPr>
              <w:spacing w:before="255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所属行业</w:t>
            </w:r>
          </w:p>
        </w:tc>
        <w:tc>
          <w:tcPr>
            <w:tcW w:w="7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48B8775">
            <w:pPr>
              <w:spacing w:before="24" w:after="0" w:line="240" w:lineRule="auto"/>
              <w:ind w:firstLine="144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□农、林、牧、渔业    □采矿业       □制造业      □建筑业</w:t>
            </w:r>
          </w:p>
          <w:p w14:paraId="478E99F6">
            <w:pPr>
              <w:spacing w:before="247" w:after="0" w:line="240" w:lineRule="auto"/>
              <w:ind w:firstLine="144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□电力、热力、燃气及水生产和供应业    □交通运输、仓储和邮政业</w:t>
            </w:r>
          </w:p>
          <w:p w14:paraId="34C3DC5B">
            <w:pPr>
              <w:spacing w:before="247" w:after="0" w:line="240" w:lineRule="auto"/>
              <w:ind w:firstLine="144"/>
              <w:jc w:val="both"/>
              <w:rPr>
                <w:rFonts w:hint="eastAsia" w:ascii="宋体" w:hAnsi="宋体" w:eastAsia="宋体" w:cstheme="minorBidi"/>
                <w:color w:val="000000"/>
                <w:sz w:val="21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1"/>
              </w:rPr>
              <w:t>□信息传输、软件和信息技术服务业    □批发和零售业    □住宿和餐饮业</w:t>
            </w:r>
          </w:p>
          <w:p w14:paraId="7B1DB552">
            <w:pPr>
              <w:spacing w:before="247" w:after="0" w:line="240" w:lineRule="auto"/>
              <w:ind w:firstLine="144"/>
              <w:jc w:val="both"/>
              <w:rPr>
                <w:rFonts w:hint="eastAsia" w:ascii="宋体" w:hAnsi="宋体" w:eastAsia="宋体" w:cstheme="minorBidi"/>
                <w:color w:val="000000"/>
                <w:sz w:val="21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1"/>
              </w:rPr>
              <w:t>□金融业      □房地产业       □租赁和商务服务业</w:t>
            </w:r>
          </w:p>
          <w:p w14:paraId="350A4147">
            <w:pPr>
              <w:spacing w:before="247" w:after="0" w:line="240" w:lineRule="auto"/>
              <w:ind w:firstLine="144"/>
              <w:jc w:val="both"/>
              <w:rPr>
                <w:rFonts w:hint="eastAsia" w:ascii="宋体" w:hAnsi="宋体" w:eastAsia="宋体" w:cstheme="minorBidi"/>
                <w:color w:val="000000"/>
                <w:sz w:val="21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1"/>
              </w:rPr>
              <w:t>□科学研究和技术服务业   □水利、环境和公共设施管理业</w:t>
            </w:r>
          </w:p>
          <w:p w14:paraId="68B38BA5">
            <w:pPr>
              <w:spacing w:before="247" w:after="0" w:line="240" w:lineRule="auto"/>
              <w:ind w:firstLine="144"/>
              <w:jc w:val="both"/>
              <w:rPr>
                <w:rFonts w:hint="eastAsia" w:ascii="宋体" w:hAnsi="宋体" w:eastAsia="宋体" w:cstheme="minorBidi"/>
                <w:color w:val="000000"/>
                <w:sz w:val="21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1"/>
              </w:rPr>
              <w:t xml:space="preserve">□居民服务、修理和其他服务业      □教育     </w:t>
            </w:r>
            <w:r>
              <w:rPr>
                <w:rFonts w:hint="eastAsia" w:ascii="宋体" w:hAnsi="宋体" w:eastAsia="宋体" w:cstheme="minorBidi"/>
                <w:color w:val="00000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theme="minorBidi"/>
                <w:color w:val="000000"/>
                <w:sz w:val="21"/>
              </w:rPr>
              <w:t>□卫生和社会工作</w:t>
            </w:r>
          </w:p>
          <w:p w14:paraId="674EF7BF">
            <w:pPr>
              <w:spacing w:before="247" w:after="0" w:line="240" w:lineRule="auto"/>
              <w:ind w:firstLine="144"/>
              <w:jc w:val="both"/>
              <w:rPr>
                <w:sz w:val="21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1"/>
              </w:rPr>
              <w:t>□文化、体育和娱乐业  □公共管理、社会保障和社会组织</w:t>
            </w:r>
            <w:r>
              <w:rPr>
                <w:rFonts w:hint="eastAsia" w:ascii="宋体" w:hAnsi="宋体" w:eastAsia="宋体" w:cstheme="minorBidi"/>
                <w:color w:val="000000"/>
                <w:sz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theme="minorBidi"/>
                <w:color w:val="000000"/>
                <w:sz w:val="21"/>
              </w:rPr>
              <w:t xml:space="preserve"> □国际组织</w:t>
            </w:r>
          </w:p>
        </w:tc>
      </w:tr>
      <w:tr w14:paraId="278182A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0" w:hRule="atLeast"/>
          <w:jc w:val="center"/>
        </w:trPr>
        <w:tc>
          <w:tcPr>
            <w:tcW w:w="95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2F30817">
            <w:pPr>
              <w:spacing w:before="331" w:after="0" w:line="240" w:lineRule="auto"/>
              <w:jc w:val="center"/>
              <w:rPr>
                <w:b/>
                <w:bCs/>
                <w:sz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1"/>
              </w:rPr>
              <w:t>个人承诺</w:t>
            </w:r>
          </w:p>
          <w:p w14:paraId="11452053">
            <w:pPr>
              <w:wordWrap w:val="0"/>
              <w:spacing w:before="0" w:after="0" w:line="287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594A2642">
            <w:pPr>
              <w:wordWrap w:val="0"/>
              <w:spacing w:before="0" w:after="0" w:line="287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2D15117C">
            <w:pPr>
              <w:spacing w:before="0" w:after="0" w:line="263" w:lineRule="auto"/>
              <w:ind w:left="140" w:right="160" w:firstLine="42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本人从事个体经营，现申请就业登记，本人承诺以上内容真实有效，如与实际情况不一致，本人愿意承担相应责任。</w:t>
            </w:r>
          </w:p>
          <w:p w14:paraId="4E0118F2">
            <w:pPr>
              <w:spacing w:before="394" w:after="0" w:line="240" w:lineRule="auto"/>
              <w:ind w:firstLine="5670" w:firstLineChars="270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申请人（签字）：</w:t>
            </w:r>
          </w:p>
          <w:p w14:paraId="7EF83B50">
            <w:pPr>
              <w:spacing w:before="347" w:after="0" w:line="240" w:lineRule="auto"/>
              <w:ind w:firstLine="6720" w:firstLineChars="320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年    月    日</w:t>
            </w:r>
          </w:p>
        </w:tc>
      </w:tr>
    </w:tbl>
    <w:p w14:paraId="337ACB3A">
      <w:pPr>
        <w:wordWrap w:val="0"/>
        <w:spacing w:before="0" w:after="0" w:line="240" w:lineRule="auto"/>
        <w:ind w:firstLine="520"/>
        <w:jc w:val="both"/>
        <w:rPr>
          <w:sz w:val="21"/>
        </w:rPr>
      </w:pPr>
      <w:r>
        <w:rPr>
          <w:rFonts w:hint="eastAsia" w:ascii="宋体" w:hAnsi="宋体" w:eastAsia="宋体"/>
          <w:b/>
          <w:color w:val="000000"/>
          <w:sz w:val="21"/>
        </w:rPr>
        <w:t>填表说明</w:t>
      </w:r>
      <w:r>
        <w:rPr>
          <w:rFonts w:hint="eastAsia" w:ascii="宋体" w:hAnsi="宋体" w:eastAsia="宋体"/>
          <w:color w:val="000000"/>
          <w:sz w:val="21"/>
        </w:rPr>
        <w:t>：本表一式两份，由经办机构和申请人各留存一份。</w:t>
      </w:r>
    </w:p>
    <w:sectPr>
      <w:headerReference r:id="rId3" w:type="default"/>
      <w:type w:val="continuous"/>
      <w:pgSz w:w="11900" w:h="16480"/>
      <w:pgMar w:top="1680" w:right="720" w:bottom="2880" w:left="720" w:header="840" w:footer="144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CC0F7C">
    <w:pPr>
      <w:spacing w:line="240" w:lineRule="auto"/>
      <w:ind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479153BD"/>
    <w:rsid w:val="5D1B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376</Words>
  <Characters>404</Characters>
  <TotalTime>4</TotalTime>
  <ScaleCrop>false</ScaleCrop>
  <LinksUpToDate>false</LinksUpToDate>
  <CharactersWithSpaces>497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2025-11-10T10:00:00Z</dcterms:created>
  <dc:creator>INTSIG</dc:creator>
  <dc:description>Intsig Word Converter</dc:description>
  <cp:lastModifiedBy>刘伟荔</cp:lastModifiedBy>
  <dcterms:modified xsi:type="dcterms:W3CDTF">2025-12-12T06:36:46Z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eyJoZGlkIjoiOWQ5YWYxNGNmOGExZjMwMmMzYjQyYTU1MjY1YTIwYjkiLCJ1c2VySWQiOiIxNzA1NTM2NjQ4In0=</vt:lpwstr>
  </property>
  <property fmtid="{D5CDD505-2E9C-101B-9397-08002B2CF9AE}" pid="3" name="KSOProductBuildVer">
    <vt:lpwstr>2052-12.1.0.23542</vt:lpwstr>
  </property>
  <property fmtid="{D5CDD505-2E9C-101B-9397-08002B2CF9AE}" pid="4" name="ICV">
    <vt:lpwstr>610C17DB12E446B78773D6E2422A2080_13</vt:lpwstr>
  </property>
</Properties>
</file>